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111C" w:rsidRDefault="00BD1966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114947</wp:posOffset>
                </wp:positionV>
                <wp:extent cx="728206" cy="89725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5085650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28205" cy="8972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418.5pt;mso-position-horizontal:absolute;mso-position-vertical-relative:text;margin-top:9.1pt;mso-position-vertical:absolute;width:57.3pt;height:70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-119688</wp:posOffset>
                </wp:positionH>
                <wp:positionV relativeFrom="paragraph">
                  <wp:posOffset>80091</wp:posOffset>
                </wp:positionV>
                <wp:extent cx="714375" cy="869184"/>
                <wp:effectExtent l="0" t="0" r="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042147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14375" cy="869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2096;o:allowoverlap:true;o:allowincell:true;mso-position-horizontal-relative:text;margin-left:-9.4pt;mso-position-horizontal:absolute;mso-position-vertical-relative:text;margin-top:6.3pt;mso-position-vertical:absolute;width:56.2pt;height:68.4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bCs/>
          <w:sz w:val="26"/>
          <w:szCs w:val="26"/>
          <w:lang w:eastAsia="en-US"/>
        </w:rPr>
        <w:t>ПАМЯТКА</w:t>
      </w:r>
      <w:r>
        <w:rPr>
          <w:sz w:val="26"/>
          <w:szCs w:val="26"/>
          <w:lang w:eastAsia="en-US"/>
        </w:rPr>
        <w:t> </w:t>
      </w:r>
      <w:r>
        <w:rPr>
          <w:b/>
          <w:bCs/>
          <w:sz w:val="26"/>
          <w:szCs w:val="26"/>
          <w:lang w:eastAsia="en-US"/>
        </w:rPr>
        <w:t xml:space="preserve">НАСЕЛЕНИЮ </w:t>
      </w:r>
    </w:p>
    <w:p w:rsidR="0057111C" w:rsidRDefault="0057111C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57111C" w:rsidRDefault="00BD1966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57111C" w:rsidRDefault="00BD1966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bookmarkEnd w:id="0"/>
    <w:p w:rsidR="0057111C" w:rsidRDefault="0057111C">
      <w:pPr>
        <w:pStyle w:val="afe"/>
        <w:spacing w:before="0" w:beforeAutospacing="0" w:after="0" w:afterAutospacing="0"/>
        <w:ind w:right="178"/>
        <w:rPr>
          <w:lang w:eastAsia="en-US"/>
        </w:rPr>
      </w:pPr>
    </w:p>
    <w:p w:rsidR="0057111C" w:rsidRDefault="0057111C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57111C" w:rsidRDefault="0057111C">
      <w:pPr>
        <w:pStyle w:val="afe"/>
        <w:spacing w:before="0" w:beforeAutospacing="0" w:after="0" w:afterAutospacing="0"/>
        <w:ind w:left="22" w:right="178" w:firstLine="545"/>
        <w:jc w:val="both"/>
        <w:rPr>
          <w:rFonts w:ascii="Forum" w:hAnsi="Forum"/>
        </w:rPr>
      </w:pPr>
    </w:p>
    <w:p w:rsidR="0057111C" w:rsidRDefault="00BD1966">
      <w:pPr>
        <w:pStyle w:val="afe"/>
        <w:spacing w:before="0" w:beforeAutospacing="0" w:after="0" w:afterAutospacing="0"/>
        <w:ind w:left="22" w:right="178" w:firstLine="545"/>
        <w:jc w:val="both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</w:p>
    <w:p w:rsidR="0057111C" w:rsidRDefault="0057111C"/>
    <w:p w:rsidR="0057111C" w:rsidRDefault="00BD1966">
      <w:r>
        <w:rPr>
          <w:b/>
          <w:sz w:val="28"/>
          <w:szCs w:val="28"/>
        </w:rPr>
        <w:t>Лед не прочен:</w:t>
      </w:r>
    </w:p>
    <w:p w:rsidR="0057111C" w:rsidRDefault="00BD1966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57111C" w:rsidRDefault="00BD1966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устья</w:t>
      </w:r>
      <w:r>
        <w:rPr>
          <w:sz w:val="28"/>
          <w:szCs w:val="28"/>
        </w:rPr>
        <w:t>х рек и притоках;</w:t>
      </w:r>
    </w:p>
    <w:p w:rsidR="0057111C" w:rsidRDefault="00BD1966">
      <w:pPr>
        <w:pStyle w:val="a7"/>
        <w:numPr>
          <w:ilvl w:val="0"/>
          <w:numId w:val="1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57111C" w:rsidRDefault="00BD1966">
      <w:pPr>
        <w:pStyle w:val="a7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>оттенки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серого, матово-белого или желтого цвета.</w:t>
      </w:r>
    </w:p>
    <w:p w:rsidR="0057111C" w:rsidRDefault="0057111C"/>
    <w:p w:rsidR="0057111C" w:rsidRDefault="00BD1966">
      <w:r>
        <w:rPr>
          <w:b/>
          <w:sz w:val="28"/>
          <w:szCs w:val="28"/>
        </w:rPr>
        <w:t>Помните:</w:t>
      </w:r>
    </w:p>
    <w:p w:rsidR="0057111C" w:rsidRDefault="00BD1966">
      <w:pPr>
        <w:pStyle w:val="a7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br/>
        <w:t>15 сантиметров.</w:t>
      </w:r>
      <w:r>
        <w:rPr>
          <w:i/>
          <w:sz w:val="28"/>
          <w:szCs w:val="28"/>
        </w:rPr>
        <w:t xml:space="preserve"> </w:t>
      </w:r>
    </w:p>
    <w:p w:rsidR="0057111C" w:rsidRDefault="00BD1966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57111C" w:rsidRDefault="00BD1966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</w:p>
    <w:p w:rsidR="0057111C" w:rsidRDefault="00BD1966">
      <w:r>
        <w:rPr>
          <w:b/>
          <w:bCs/>
          <w:sz w:val="28"/>
          <w:szCs w:val="28"/>
        </w:rPr>
        <w:t>Что делать, если вы провалились под лёд:</w:t>
      </w:r>
    </w:p>
    <w:p w:rsidR="0057111C" w:rsidRDefault="00BD1966">
      <w:pPr>
        <w:numPr>
          <w:ilvl w:val="0"/>
          <w:numId w:val="3"/>
        </w:numPr>
        <w:tabs>
          <w:tab w:val="clear" w:pos="720"/>
          <w:tab w:val="num" w:pos="457"/>
        </w:tabs>
        <w:ind w:left="457" w:hanging="284"/>
        <w:jc w:val="both"/>
      </w:pPr>
      <w:r>
        <w:rPr>
          <w:sz w:val="28"/>
          <w:szCs w:val="28"/>
        </w:rPr>
        <w:t>не паникуйте, не делайте резких движений, стабилизируйте дыхание;</w:t>
      </w:r>
    </w:p>
    <w:p w:rsidR="0057111C" w:rsidRDefault="00BD1966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сбросьте </w:t>
      </w:r>
      <w:r>
        <w:rPr>
          <w:sz w:val="28"/>
          <w:szCs w:val="28"/>
        </w:rPr>
        <w:t>тяжёлые вещи, удерживайтесь на плаву, зовите на помощь;</w:t>
      </w:r>
    </w:p>
    <w:p w:rsidR="0057111C" w:rsidRDefault="00BD1966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57111C" w:rsidRDefault="00BD1966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попытайтесь осторожно налечь грудью на край льда и забросить поочерёдно </w:t>
      </w:r>
      <w:r>
        <w:rPr>
          <w:sz w:val="28"/>
          <w:szCs w:val="28"/>
        </w:rPr>
        <w:t>ноги на лед;</w:t>
      </w:r>
    </w:p>
    <w:p w:rsidR="0057111C" w:rsidRDefault="00BD1966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>ползите к берегу в ту сторону — откуда пришли</w:t>
      </w:r>
      <w:r>
        <w:rPr>
          <w:sz w:val="28"/>
          <w:szCs w:val="28"/>
        </w:rPr>
        <w:t>, ведь лед здесь уже проверен на прочность.</w:t>
      </w:r>
    </w:p>
    <w:p w:rsidR="0057111C" w:rsidRDefault="00BD1966">
      <w:pPr>
        <w:tabs>
          <w:tab w:val="left" w:pos="7109"/>
        </w:tabs>
        <w:ind w:left="284"/>
        <w:jc w:val="center"/>
      </w:pPr>
      <w:r>
        <w:rPr>
          <w:b/>
          <w:bCs/>
          <w:sz w:val="28"/>
          <w:szCs w:val="28"/>
        </w:rPr>
        <w:t xml:space="preserve">ЗНАЙТЕ: </w:t>
      </w:r>
    </w:p>
    <w:p w:rsidR="0057111C" w:rsidRDefault="0057111C">
      <w:pPr>
        <w:tabs>
          <w:tab w:val="left" w:pos="7109"/>
        </w:tabs>
        <w:ind w:left="284"/>
        <w:jc w:val="center"/>
      </w:pPr>
    </w:p>
    <w:p w:rsidR="0057111C" w:rsidRDefault="00BD1966">
      <w:pPr>
        <w:tabs>
          <w:tab w:val="left" w:pos="7109"/>
        </w:tabs>
        <w:ind w:left="284"/>
        <w:jc w:val="center"/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В соответствии с Законом Белгородской области № 35 (статья 6.30) выход </w:t>
      </w:r>
      <w:r>
        <w:rPr>
          <w:b/>
          <w:bCs/>
          <w:i/>
          <w:sz w:val="24"/>
          <w:szCs w:val="28"/>
          <w:u w:val="single"/>
        </w:rPr>
        <w:t>на лед в местах, где установлены запрещающие знаки,</w:t>
      </w:r>
      <w:r>
        <w:rPr>
          <w:b/>
          <w:bCs/>
          <w:i/>
          <w:sz w:val="24"/>
          <w:szCs w:val="28"/>
        </w:rPr>
        <w:t xml:space="preserve"> </w:t>
      </w:r>
      <w:r>
        <w:rPr>
          <w:b/>
          <w:bCs/>
          <w:i/>
          <w:sz w:val="24"/>
          <w:szCs w:val="28"/>
          <w:u w:val="single"/>
        </w:rPr>
        <w:t>влечет предупреждение или наложение административного штрафа</w:t>
      </w:r>
      <w:r>
        <w:rPr>
          <w:b/>
          <w:bCs/>
          <w:i/>
          <w:sz w:val="24"/>
          <w:szCs w:val="28"/>
        </w:rPr>
        <w:t xml:space="preserve"> на граждан в размере 500 рублей, </w:t>
      </w:r>
    </w:p>
    <w:p w:rsidR="0057111C" w:rsidRDefault="00BD1966">
      <w:pPr>
        <w:tabs>
          <w:tab w:val="left" w:pos="7109"/>
        </w:tabs>
        <w:ind w:left="284"/>
        <w:jc w:val="center"/>
      </w:pPr>
      <w:r>
        <w:rPr>
          <w:b/>
          <w:bCs/>
          <w:i/>
          <w:sz w:val="24"/>
          <w:szCs w:val="28"/>
        </w:rPr>
        <w:t>за повторные нарушения 1000 рублей.</w:t>
      </w:r>
    </w:p>
    <w:p w:rsidR="0057111C" w:rsidRDefault="0057111C">
      <w:pPr>
        <w:tabs>
          <w:tab w:val="left" w:pos="7109"/>
        </w:tabs>
        <w:ind w:left="284"/>
        <w:jc w:val="center"/>
      </w:pPr>
    </w:p>
    <w:p w:rsidR="0057111C" w:rsidRDefault="00BD1966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происшествия на водоемах звоните в единую дежурно-диспетчерскую службу </w:t>
      </w:r>
    </w:p>
    <w:p w:rsidR="0057111C" w:rsidRDefault="00BD1966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  <w:u w:val="single"/>
        </w:rPr>
        <w:t>по телефону «112»</w:t>
      </w:r>
    </w:p>
    <w:p w:rsidR="0057111C" w:rsidRDefault="0057111C"/>
    <w:p w:rsidR="0057111C" w:rsidRDefault="00BD1966">
      <w:pPr>
        <w:spacing w:line="276" w:lineRule="auto"/>
        <w:jc w:val="center"/>
      </w:pPr>
      <w:r>
        <w:rPr>
          <w:b/>
          <w:bCs/>
          <w:sz w:val="28"/>
          <w:szCs w:val="28"/>
        </w:rPr>
        <w:t>Правила б</w:t>
      </w:r>
      <w:r>
        <w:rPr>
          <w:b/>
          <w:bCs/>
          <w:sz w:val="28"/>
          <w:szCs w:val="28"/>
        </w:rPr>
        <w:t>езопасного поведения во время ледостава.</w:t>
      </w:r>
    </w:p>
    <w:p w:rsidR="0057111C" w:rsidRDefault="0057111C">
      <w:pPr>
        <w:spacing w:line="276" w:lineRule="auto"/>
        <w:ind w:firstLine="709"/>
        <w:jc w:val="both"/>
      </w:pP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Основным ус</w:t>
      </w:r>
      <w:r>
        <w:rPr>
          <w:sz w:val="28"/>
          <w:szCs w:val="28"/>
        </w:rPr>
        <w:t>ловием безопасного пребывания человека на льду является соответствие толщины льда прилагаемой нагрузке:</w:t>
      </w:r>
    </w:p>
    <w:p w:rsidR="0057111C" w:rsidRDefault="00BD1966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одного человека не менее 7 см;</w:t>
      </w:r>
    </w:p>
    <w:p w:rsidR="0057111C" w:rsidRDefault="00BD1966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57111C" w:rsidRDefault="00BD1966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</w:t>
      </w:r>
      <w:r>
        <w:rPr>
          <w:sz w:val="28"/>
          <w:szCs w:val="28"/>
        </w:rPr>
        <w:t>а льда для проезда автомобилей не менее 30 см.</w:t>
      </w:r>
    </w:p>
    <w:p w:rsidR="0057111C" w:rsidRDefault="00BD1966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>лед с желтоватым оттенком – ненадежен.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</w:t>
      </w:r>
      <w:r>
        <w:rPr>
          <w:sz w:val="28"/>
          <w:szCs w:val="28"/>
        </w:rPr>
        <w:t>имо обращать внимание на запрещающие знаки вблизи водоема («Выход на лед запрещен», «Переход по льду запрещен!»), а также помнить правила поведения на льду.</w:t>
      </w:r>
    </w:p>
    <w:p w:rsidR="0057111C" w:rsidRDefault="00BD1966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по всей поверхности. На крупных водоемах толщина льда </w:t>
      </w:r>
      <w:proofErr w:type="gramStart"/>
      <w:r>
        <w:rPr>
          <w:sz w:val="28"/>
          <w:szCs w:val="28"/>
        </w:rPr>
        <w:t>уменьшается</w:t>
      </w:r>
      <w:proofErr w:type="gramEnd"/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жде всего у берега. </w:t>
      </w:r>
    </w:p>
    <w:p w:rsidR="0057111C" w:rsidRDefault="00BD1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на середине реки лед всегда тоньше. Здесь могут образовываться промоины.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>Тонкий лед не прочен и уже не выдерживает тяжести человека.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тегорически запрещается </w:t>
      </w:r>
      <w:r>
        <w:rPr>
          <w:b/>
          <w:sz w:val="28"/>
          <w:szCs w:val="28"/>
          <w:u w:val="single"/>
        </w:rPr>
        <w:t xml:space="preserve">проверять прочность </w:t>
      </w:r>
      <w:proofErr w:type="gramStart"/>
      <w:r>
        <w:rPr>
          <w:b/>
          <w:sz w:val="28"/>
          <w:szCs w:val="28"/>
          <w:u w:val="single"/>
        </w:rPr>
        <w:t>льда</w:t>
      </w:r>
      <w:proofErr w:type="gramEnd"/>
      <w:r>
        <w:rPr>
          <w:b/>
          <w:sz w:val="28"/>
          <w:szCs w:val="28"/>
          <w:u w:val="single"/>
        </w:rPr>
        <w:t xml:space="preserve"> ударом ноги,</w:t>
      </w:r>
      <w:r>
        <w:rPr>
          <w:sz w:val="28"/>
          <w:szCs w:val="28"/>
        </w:rPr>
        <w:t xml:space="preserve"> рискуя провалиться под лед.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лед выходить очень опасно. Не </w:t>
      </w:r>
      <w:r>
        <w:rPr>
          <w:sz w:val="28"/>
          <w:szCs w:val="28"/>
        </w:rPr>
        <w:t>следует спускаться на лыжах и санках в незнакомом месте, особенно с обрывов.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</w:t>
      </w:r>
      <w:r>
        <w:rPr>
          <w:sz w:val="28"/>
          <w:szCs w:val="28"/>
        </w:rPr>
        <w:t>а. Под снегом лед всегда тоньше, чем на открытом месте.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</w:t>
      </w:r>
      <w:r>
        <w:rPr>
          <w:sz w:val="28"/>
          <w:szCs w:val="28"/>
        </w:rPr>
        <w:t>риятий.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57111C" w:rsidRDefault="00BD1966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Кататься на коньках на водоемах вблизи города Белгорода запрещено.</w:t>
      </w:r>
    </w:p>
    <w:p w:rsidR="0057111C" w:rsidRDefault="00BD1966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Опасно ходить и кататься на льду в одиночку в ночное время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в незнакомых местах.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</w:t>
      </w:r>
      <w:r>
        <w:rPr>
          <w:sz w:val="28"/>
          <w:szCs w:val="28"/>
        </w:rPr>
        <w:t xml:space="preserve">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</w:t>
      </w:r>
      <w:r>
        <w:rPr>
          <w:sz w:val="28"/>
          <w:szCs w:val="28"/>
        </w:rPr>
        <w:t>ым, ударами палок проверяет прочность льда.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Нередко несчастные случаи происходят при ловле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</w:t>
      </w:r>
      <w:r>
        <w:rPr>
          <w:sz w:val="28"/>
          <w:szCs w:val="28"/>
        </w:rPr>
        <w:t xml:space="preserve">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>
        <w:rPr>
          <w:sz w:val="28"/>
          <w:szCs w:val="28"/>
        </w:rPr>
        <w:t>провалившемуся</w:t>
      </w:r>
      <w:proofErr w:type="gramEnd"/>
      <w:r>
        <w:rPr>
          <w:sz w:val="28"/>
          <w:szCs w:val="28"/>
        </w:rPr>
        <w:t xml:space="preserve"> под лед.</w:t>
      </w:r>
    </w:p>
    <w:p w:rsidR="0057111C" w:rsidRDefault="00BD1966">
      <w:pPr>
        <w:spacing w:line="276" w:lineRule="auto"/>
        <w:jc w:val="center"/>
      </w:pPr>
      <w:r>
        <w:rPr>
          <w:b/>
          <w:bCs/>
          <w:sz w:val="28"/>
          <w:szCs w:val="28"/>
        </w:rPr>
        <w:t>Действия провалившегося на льду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провала льда под ногами необходимо действовать быс</w:t>
      </w:r>
      <w:r>
        <w:rPr>
          <w:sz w:val="28"/>
          <w:szCs w:val="28"/>
        </w:rPr>
        <w:t>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Лыжник в сл</w:t>
      </w:r>
      <w:r>
        <w:rPr>
          <w:sz w:val="28"/>
          <w:szCs w:val="28"/>
        </w:rPr>
        <w:t>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57111C" w:rsidRDefault="00BD1966">
      <w:pPr>
        <w:spacing w:line="276" w:lineRule="auto"/>
        <w:jc w:val="center"/>
      </w:pPr>
      <w:r>
        <w:rPr>
          <w:b/>
          <w:bCs/>
          <w:sz w:val="28"/>
          <w:szCs w:val="28"/>
        </w:rPr>
        <w:t>Способы спасания, провалившегося на льду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При оказании пом</w:t>
      </w:r>
      <w:r>
        <w:rPr>
          <w:sz w:val="28"/>
          <w:szCs w:val="28"/>
        </w:rPr>
        <w:t>ощи провалившемуся на льду человеку используются как табельные, так и подручные средства.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>табельные спасательные средства: </w:t>
      </w:r>
      <w:r>
        <w:rPr>
          <w:sz w:val="28"/>
          <w:szCs w:val="28"/>
        </w:rPr>
        <w:t>выдвижные спасательные лестницы, сани-носилки, ш</w:t>
      </w:r>
      <w:r>
        <w:rPr>
          <w:sz w:val="28"/>
          <w:szCs w:val="28"/>
        </w:rPr>
        <w:t>есты, шлюпки-ледянки, волокуши, сани-носилки, резиновые лодки и другие средства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 чаще люди тонут вдали от спасательных станций. </w:t>
      </w:r>
      <w:proofErr w:type="gramStart"/>
      <w:r>
        <w:rPr>
          <w:sz w:val="28"/>
          <w:szCs w:val="28"/>
        </w:rPr>
        <w:t>В этих случаях следует использовать </w:t>
      </w:r>
      <w:r>
        <w:rPr>
          <w:b/>
          <w:bCs/>
          <w:i/>
          <w:iCs/>
          <w:sz w:val="28"/>
          <w:szCs w:val="28"/>
        </w:rPr>
        <w:t>подручные спасательные средства: </w:t>
      </w:r>
      <w:r>
        <w:rPr>
          <w:sz w:val="28"/>
          <w:szCs w:val="28"/>
        </w:rPr>
        <w:t xml:space="preserve">жерди, лыжи, лыжные палки, рюкзак, шарф, пальто, ремень, </w:t>
      </w:r>
      <w:r>
        <w:rPr>
          <w:sz w:val="28"/>
          <w:szCs w:val="28"/>
        </w:rPr>
        <w:t>веревку, т. е. любые предметы, находящиеся рядом.</w:t>
      </w:r>
      <w:proofErr w:type="gramEnd"/>
    </w:p>
    <w:p w:rsidR="0057111C" w:rsidRDefault="00BD1966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>При оказании помощи провалившемуся под лед опасно подходить к нему близко.</w:t>
      </w:r>
      <w:proofErr w:type="gramEnd"/>
      <w:r>
        <w:rPr>
          <w:sz w:val="28"/>
          <w:szCs w:val="28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</w:t>
      </w:r>
      <w:r>
        <w:rPr>
          <w:sz w:val="28"/>
          <w:szCs w:val="28"/>
        </w:rPr>
        <w:lastRenderedPageBreak/>
        <w:t>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</w:t>
      </w:r>
      <w:r>
        <w:rPr>
          <w:sz w:val="28"/>
          <w:szCs w:val="28"/>
        </w:rPr>
        <w:t xml:space="preserve">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57111C" w:rsidRDefault="0057111C">
      <w:pPr>
        <w:spacing w:line="276" w:lineRule="auto"/>
        <w:jc w:val="both"/>
      </w:pP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3250565" cy="1544320"/>
                <wp:effectExtent l="0" t="0" r="6985" b="0"/>
                <wp:docPr id="4" name="Рисунок 6" descr="https://fsd.multiurok.ru/html/2017/01/29/s_588dc95c04431/541937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025614" name="Picture 1" descr="https://fsd.multiurok.ru/html/2017/01/29/s_588dc95c04431/541937_1.jpe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250564" cy="154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55.9pt;height:121.6pt;" stroked="f">
                <v:path textboxrect="0,0,0,0"/>
                <v:imagedata r:id="rId16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Помощь лыжной палкой</w:t>
      </w: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3188970" cy="1421765"/>
                <wp:effectExtent l="0" t="0" r="0" b="6985"/>
                <wp:docPr id="5" name="Рисунок 5" descr="https://fsd.multiurok.ru/html/2017/01/29/s_588dc95c04431/541937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4565556" name="Picture 2" descr="https://fsd.multiurok.ru/html/2017/01/29/s_588dc95c04431/541937_2.jpe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188970" cy="142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51.1pt;height:111.9pt;" stroked="f">
                <v:path textboxrect="0,0,0,0"/>
                <v:imagedata r:id="rId18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Помощь доской</w:t>
      </w: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3250565" cy="1229360"/>
                <wp:effectExtent l="0" t="0" r="6985" b="8890"/>
                <wp:docPr id="6" name="Рисунок 4" descr="https://fsd.multiurok.ru/html/2017/01/29/s_588dc95c04431/541937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1164844" name="Picture 3" descr="https://fsd.multiurok.ru/html/2017/01/29/s_588dc95c04431/541937_3.jpeg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3250564" cy="122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55.9pt;height:96.8pt;" stroked="f">
                <v:path textboxrect="0,0,0,0"/>
                <v:imagedata r:id="rId20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Помощь веревкой</w:t>
      </w: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2550795" cy="1690370"/>
                <wp:effectExtent l="0" t="0" r="1905" b="5080"/>
                <wp:docPr id="7" name="Рисунок 3" descr="https://fsd.multiurok.ru/html/2017/01/29/s_588dc95c04431/541937_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670654" name="Picture 4" descr="https://fsd.multiurok.ru/html/2017/01/29/s_588dc95c04431/541937_4.jpe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2550793" cy="169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00.8pt;height:133.1pt;" stroked="f">
                <v:path textboxrect="0,0,0,0"/>
                <v:imagedata r:id="rId22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Помощь шарфом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Ситуация, </w:t>
      </w:r>
      <w:r>
        <w:rPr>
          <w:b/>
          <w:bCs/>
          <w:i/>
          <w:iCs/>
          <w:sz w:val="28"/>
          <w:szCs w:val="28"/>
        </w:rPr>
        <w:t>когда человек провалился под л</w:t>
      </w:r>
      <w:r>
        <w:rPr>
          <w:b/>
          <w:bCs/>
          <w:i/>
          <w:iCs/>
          <w:sz w:val="28"/>
          <w:szCs w:val="28"/>
        </w:rPr>
        <w:t>ед, </w:t>
      </w:r>
      <w:r>
        <w:rPr>
          <w:sz w:val="28"/>
          <w:szCs w:val="28"/>
        </w:rPr>
        <w:t xml:space="preserve">требует от спасателя соблюдения особых правил предосторожности. Для приближения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тонущему нужно ползти по льду на груди, широко расставляя руки и ноги. Если есть </w:t>
      </w:r>
      <w:r>
        <w:rPr>
          <w:sz w:val="28"/>
          <w:szCs w:val="28"/>
        </w:rPr>
        <w:lastRenderedPageBreak/>
        <w:t>возможность, то нужно использовать для увеличения площади опоры доски, жерди, лыжи, фанер</w:t>
      </w:r>
      <w:r>
        <w:rPr>
          <w:sz w:val="28"/>
          <w:szCs w:val="28"/>
        </w:rPr>
        <w:t>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</w:t>
      </w:r>
      <w:r>
        <w:rPr>
          <w:sz w:val="28"/>
          <w:szCs w:val="28"/>
        </w:rPr>
        <w:t xml:space="preserve"> шест, за который он может ухватиться.</w:t>
      </w:r>
    </w:p>
    <w:p w:rsidR="0057111C" w:rsidRDefault="00BD1966">
      <w:pPr>
        <w:spacing w:line="276" w:lineRule="auto"/>
        <w:ind w:firstLine="709"/>
        <w:jc w:val="both"/>
      </w:pPr>
      <w:r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2443522" cy="1917656"/>
                <wp:effectExtent l="0" t="0" r="0" b="6985"/>
                <wp:docPr id="8" name="Рисунок 7" descr="https://fsd.multiurok.ru/html/2017/01/29/s_588dc95c04431/541937_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860897" name="Picture 5" descr="https://fsd.multiurok.ru/html/2017/01/29/s_588dc95c04431/541937_5.jpe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454880" cy="192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92.4pt;height:151.0pt;" stroked="f">
                <v:path textboxrect="0,0,0,0"/>
                <v:imagedata r:id="rId24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грудью или спиной</w:t>
      </w:r>
    </w:p>
    <w:p w:rsidR="0057111C" w:rsidRDefault="00BD1966">
      <w:pPr>
        <w:spacing w:line="276" w:lineRule="auto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2487196" cy="1298601"/>
                <wp:effectExtent l="0" t="0" r="8890" b="0"/>
                <wp:docPr id="9" name="Рисунок 8" descr="https://fsd.multiurok.ru/html/2017/01/29/s_588dc95c04431/541937_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385738" name="Picture 6" descr="https://fsd.multiurok.ru/html/2017/01/29/s_588dc95c04431/541937_6.jpeg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535233" cy="132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195.8pt;height:102.3pt;" stroked="f">
                <v:path textboxrect="0,0,0,0"/>
                <v:imagedata r:id="rId26" o:title=""/>
              </v:shape>
            </w:pict>
          </mc:Fallback>
        </mc:AlternateContent>
      </w:r>
    </w:p>
    <w:p w:rsidR="0057111C" w:rsidRDefault="00BD1966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с лыжами</w:t>
      </w:r>
    </w:p>
    <w:p w:rsidR="0057111C" w:rsidRDefault="00BD1966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</w:t>
      </w:r>
      <w:r>
        <w:rPr>
          <w:sz w:val="28"/>
          <w:szCs w:val="28"/>
        </w:rPr>
        <w:t xml:space="preserve">адавшего под лед. </w:t>
      </w:r>
    </w:p>
    <w:p w:rsidR="0057111C" w:rsidRDefault="00BD1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большее значение. </w:t>
      </w:r>
    </w:p>
    <w:p w:rsidR="0057111C" w:rsidRDefault="0057111C">
      <w:pPr>
        <w:jc w:val="center"/>
        <w:rPr>
          <w:rFonts w:eastAsia="Calibri"/>
          <w:b/>
          <w:sz w:val="28"/>
          <w:szCs w:val="28"/>
        </w:rPr>
      </w:pPr>
    </w:p>
    <w:p w:rsidR="0057111C" w:rsidRDefault="00BD196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57111C" w:rsidRDefault="00BD1966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>на воде может предупредить б</w:t>
      </w:r>
      <w:r>
        <w:rPr>
          <w:rFonts w:eastAsia="Calibri"/>
          <w:b/>
          <w:sz w:val="28"/>
          <w:szCs w:val="28"/>
        </w:rPr>
        <w:t>еду.</w:t>
      </w:r>
    </w:p>
    <w:p w:rsidR="0057111C" w:rsidRDefault="0057111C">
      <w:pPr>
        <w:rPr>
          <w:rFonts w:eastAsia="Calibri"/>
        </w:rPr>
      </w:pPr>
    </w:p>
    <w:p w:rsidR="0057111C" w:rsidRDefault="00BD1966">
      <w:pPr>
        <w:spacing w:line="276" w:lineRule="auto"/>
        <w:jc w:val="center"/>
        <w:rPr>
          <w:b/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несчастного случая </w:t>
      </w:r>
    </w:p>
    <w:p w:rsidR="0057111C" w:rsidRDefault="00BD1966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>на водном объекте срочно обращайтесь за помощью </w:t>
      </w:r>
    </w:p>
    <w:p w:rsidR="0057111C" w:rsidRDefault="00BD1966">
      <w:pPr>
        <w:spacing w:line="276" w:lineRule="auto"/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 телефону «112».</w:t>
      </w:r>
    </w:p>
    <w:p w:rsidR="0057111C" w:rsidRDefault="0057111C">
      <w:pPr>
        <w:jc w:val="center"/>
        <w:rPr>
          <w:b/>
          <w:i/>
          <w:sz w:val="24"/>
        </w:rPr>
      </w:pPr>
    </w:p>
    <w:p w:rsidR="0057111C" w:rsidRDefault="0057111C">
      <w:pPr>
        <w:jc w:val="center"/>
        <w:rPr>
          <w:b/>
          <w:i/>
          <w:sz w:val="24"/>
        </w:rPr>
      </w:pPr>
    </w:p>
    <w:sectPr w:rsidR="0057111C">
      <w:headerReference w:type="default" r:id="rId27"/>
      <w:pgSz w:w="11906" w:h="16838"/>
      <w:pgMar w:top="1134" w:right="567" w:bottom="850" w:left="1701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1C" w:rsidRDefault="00BD1966">
      <w:r>
        <w:separator/>
      </w:r>
    </w:p>
  </w:endnote>
  <w:endnote w:type="continuationSeparator" w:id="0">
    <w:p w:rsidR="0057111C" w:rsidRDefault="00B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Candar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1C" w:rsidRDefault="00BD1966">
      <w:r>
        <w:separator/>
      </w:r>
    </w:p>
  </w:footnote>
  <w:footnote w:type="continuationSeparator" w:id="0">
    <w:p w:rsidR="0057111C" w:rsidRDefault="00BD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C" w:rsidRDefault="0057111C">
    <w:pPr>
      <w:pStyle w:val="af"/>
      <w:jc w:val="center"/>
    </w:pPr>
  </w:p>
  <w:p w:rsidR="0057111C" w:rsidRDefault="00BD196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7111C" w:rsidRDefault="005711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029"/>
    <w:multiLevelType w:val="hybridMultilevel"/>
    <w:tmpl w:val="2AB84790"/>
    <w:lvl w:ilvl="0" w:tplc="D612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C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E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E9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4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8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8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87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2C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27DD"/>
    <w:multiLevelType w:val="hybridMultilevel"/>
    <w:tmpl w:val="F1562AE6"/>
    <w:lvl w:ilvl="0" w:tplc="2562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F6E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306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0A3F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B61E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906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2CB7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0216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240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55C3A"/>
    <w:multiLevelType w:val="hybridMultilevel"/>
    <w:tmpl w:val="BEE4E914"/>
    <w:lvl w:ilvl="0" w:tplc="4AC4D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2B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D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81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65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A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9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7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C"/>
    <w:rsid w:val="0057111C"/>
    <w:rsid w:val="00B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3">
    <w:name w:val="caption"/>
    <w:basedOn w:val="a"/>
    <w:next w:val="a"/>
    <w:pPr>
      <w:jc w:val="center"/>
    </w:pPr>
    <w:rPr>
      <w:b/>
      <w:spacing w:val="100"/>
      <w:sz w:val="32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ody Text"/>
    <w:basedOn w:val="a"/>
    <w:pPr>
      <w:jc w:val="both"/>
    </w:pPr>
  </w:style>
  <w:style w:type="paragraph" w:customStyle="1" w:styleId="afb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f0">
    <w:name w:val="Верхний колонтитул Знак"/>
    <w:link w:val="af"/>
    <w:rPr>
      <w:sz w:val="28"/>
    </w:rPr>
  </w:style>
  <w:style w:type="character" w:customStyle="1" w:styleId="af2">
    <w:name w:val="Нижний колонтитул Знак"/>
    <w:link w:val="af1"/>
    <w:rPr>
      <w:sz w:val="28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Pr>
      <w:sz w:val="28"/>
    </w:rPr>
  </w:style>
  <w:style w:type="paragraph" w:styleId="afe">
    <w:name w:val="Normal (Web)"/>
    <w:basedOn w:val="5"/>
    <w:uiPriority w:val="99"/>
    <w:semiHidden/>
    <w:unhideWhenUsed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jpg"/><Relationship Id="rId26" Type="http://schemas.openxmlformats.org/officeDocument/2006/relationships/image" Target="media/image90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80.jp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fontTable" Target="fontTable.xml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70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2022-02-15T22:07:00Z</dcterms:created>
  <dcterms:modified xsi:type="dcterms:W3CDTF">2022-02-15T22:08:00Z</dcterms:modified>
</cp:coreProperties>
</file>